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E16272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0B3352" w:rsidRPr="00E16272" w:rsidRDefault="000B3352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</w:p>
    <w:p w:rsidR="00D57C60" w:rsidRPr="00E16272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sr-Cyrl-RS" w:eastAsia="en-GB"/>
        </w:rPr>
      </w:pPr>
      <w:r w:rsidRPr="00E16272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E16272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7079BE" w:rsidRPr="007079BE">
        <w:rPr>
          <w:rFonts w:ascii="Calibri" w:eastAsia="Calibri" w:hAnsi="Calibri" w:cs="Calibri"/>
          <w:b/>
          <w:bCs/>
          <w:lang w:val="sr-Cyrl-RS"/>
        </w:rPr>
        <w:t>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</w:r>
    </w:p>
    <w:p w:rsidR="004D60B5" w:rsidRDefault="004D60B5" w:rsidP="00F84BE5">
      <w:pPr>
        <w:pStyle w:val="NoSpacing"/>
        <w:rPr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4BE5" w:rsidRPr="00E16272" w:rsidTr="00F84BE5">
        <w:tc>
          <w:tcPr>
            <w:tcW w:w="9634" w:type="dxa"/>
            <w:shd w:val="clear" w:color="auto" w:fill="E5B8B7" w:themeFill="accent2" w:themeFillTint="66"/>
          </w:tcPr>
          <w:p w:rsidR="00F84BE5" w:rsidRPr="00E16272" w:rsidRDefault="00F84BE5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E16272">
              <w:rPr>
                <w:rFonts w:ascii="Calibri" w:eastAsia="Times New Roman" w:hAnsi="Calibri" w:cs="Calibri"/>
                <w:b/>
                <w:noProof/>
                <w:lang w:val="sr-Cyrl-RS"/>
              </w:rPr>
              <w:t>АКТИВНОСТ</w:t>
            </w:r>
          </w:p>
        </w:tc>
      </w:tr>
      <w:tr w:rsidR="00F84BE5" w:rsidRPr="00825F84" w:rsidTr="00F84BE5">
        <w:tc>
          <w:tcPr>
            <w:tcW w:w="9634" w:type="dxa"/>
          </w:tcPr>
          <w:p w:rsidR="00F84BE5" w:rsidRPr="00825F84" w:rsidRDefault="00F84BE5" w:rsidP="00DD2FCE">
            <w:pPr>
              <w:jc w:val="both"/>
              <w:rPr>
                <w:rFonts w:ascii="Calibri" w:eastAsia="Times New Roman" w:hAnsi="Calibri" w:cs="Calibri"/>
                <w:b/>
                <w:noProof/>
                <w:lang w:val="sr-Cyrl-RS"/>
              </w:rPr>
            </w:pPr>
            <w:r w:rsidRPr="00825F84">
              <w:rPr>
                <w:rFonts w:ascii="Calibri" w:eastAsia="Times New Roman" w:hAnsi="Calibri" w:cs="Calibri"/>
                <w:b/>
                <w:noProof/>
                <w:lang w:val="sr-Cyrl-RS"/>
              </w:rPr>
              <w:t>1. Суфинансирање инвестиција у опремање сточарских фарми</w:t>
            </w:r>
          </w:p>
        </w:tc>
      </w:tr>
    </w:tbl>
    <w:p w:rsidR="00A7123B" w:rsidRPr="00E16272" w:rsidRDefault="00A7123B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CC27AF" w:rsidRPr="00E1627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E16272" w:rsidRDefault="00CC27AF" w:rsidP="00F674B4">
            <w:pPr>
              <w:jc w:val="center"/>
              <w:rPr>
                <w:b/>
              </w:rPr>
            </w:pPr>
            <w:r w:rsidRPr="00E16272">
              <w:rPr>
                <w:b/>
              </w:rPr>
              <w:t>ОПШТИ ПОДАЦИ О ПОДНОСИОЦУ ПРИЈАВЕ</w:t>
            </w:r>
          </w:p>
        </w:tc>
      </w:tr>
      <w:tr w:rsidR="0009441B" w:rsidRPr="00E16272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ФИЗИЧКО ЛИЦЕ</w:t>
            </w: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носиоца РПГ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shd w:val="clear" w:color="auto" w:fill="auto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ЈМБГ</w:t>
            </w:r>
          </w:p>
        </w:tc>
        <w:tc>
          <w:tcPr>
            <w:tcW w:w="6095" w:type="dxa"/>
            <w:gridSpan w:val="2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  <w:lang w:val="sr-Cyrl-RS"/>
              </w:rPr>
              <w:t>ПРАВНО</w:t>
            </w:r>
            <w:r w:rsidRPr="00E16272">
              <w:rPr>
                <w:b/>
                <w:lang w:val="sr-Latn-RS"/>
              </w:rPr>
              <w:t xml:space="preserve"> ЛИЦЕ</w:t>
            </w:r>
            <w:r w:rsidRPr="00E16272">
              <w:rPr>
                <w:b/>
                <w:lang w:val="sr-Cyrl-RS"/>
              </w:rPr>
              <w:t>/ПРЕДУЗЕТНИК</w:t>
            </w:r>
          </w:p>
        </w:tc>
      </w:tr>
      <w:tr w:rsidR="0020763A" w:rsidRPr="00E16272" w:rsidTr="00C867F3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4A757C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 xml:space="preserve">Пословно име 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867F3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Име и презиме овлашћеног лица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867F3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Матични број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867F3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Порески идентификациони број ПИБ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20763A" w:rsidRPr="00E16272" w:rsidTr="00C867F3">
        <w:trPr>
          <w:trHeight w:val="397"/>
        </w:trPr>
        <w:tc>
          <w:tcPr>
            <w:tcW w:w="3539" w:type="dxa"/>
            <w:vAlign w:val="center"/>
          </w:tcPr>
          <w:p w:rsidR="0020763A" w:rsidRPr="00E16272" w:rsidRDefault="0020763A" w:rsidP="009475CE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делатности из АПР</w:t>
            </w:r>
          </w:p>
        </w:tc>
        <w:tc>
          <w:tcPr>
            <w:tcW w:w="6095" w:type="dxa"/>
            <w:gridSpan w:val="2"/>
            <w:vAlign w:val="center"/>
          </w:tcPr>
          <w:p w:rsidR="0020763A" w:rsidRPr="00E16272" w:rsidRDefault="0020763A" w:rsidP="00B70873">
            <w:pPr>
              <w:rPr>
                <w:rFonts w:ascii="Calibri" w:hAnsi="Calibri"/>
              </w:rPr>
            </w:pPr>
          </w:p>
        </w:tc>
      </w:tr>
      <w:tr w:rsidR="0009441B" w:rsidRPr="00E16272" w:rsidTr="0009441B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E16272" w:rsidRDefault="0009441B" w:rsidP="0009441B">
            <w:pPr>
              <w:jc w:val="center"/>
              <w:rPr>
                <w:b/>
                <w:lang w:val="sr-Latn-RS"/>
              </w:rPr>
            </w:pPr>
            <w:r w:rsidRPr="00E16272">
              <w:rPr>
                <w:b/>
                <w:lang w:val="sr-Latn-RS"/>
              </w:rPr>
              <w:t>СВИ ПОДНОСИОЦИ ЗАХТЕВА</w:t>
            </w: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vAlign w:val="center"/>
          </w:tcPr>
          <w:p w:rsidR="0009441B" w:rsidRPr="00E16272" w:rsidRDefault="0009441B" w:rsidP="0009441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411"/>
        </w:trPr>
        <w:tc>
          <w:tcPr>
            <w:tcW w:w="3539" w:type="dxa"/>
            <w:vAlign w:val="center"/>
          </w:tcPr>
          <w:p w:rsidR="0009441B" w:rsidRPr="000B3352" w:rsidRDefault="00C867F3" w:rsidP="000B3352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C867F3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09441B">
            <w:pPr>
              <w:rPr>
                <w:rFonts w:ascii="Calibri" w:hAnsi="Calibri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vAlign w:val="center"/>
          </w:tcPr>
          <w:p w:rsidR="0009441B" w:rsidRPr="004C06BA" w:rsidRDefault="00011F56" w:rsidP="00011F56">
            <w:pPr>
              <w:rPr>
                <w:rFonts w:ascii="Calibri" w:hAnsi="Calibri"/>
                <w:b/>
                <w:lang w:val="sr-Cyrl-RS"/>
              </w:rPr>
            </w:pPr>
            <w:r w:rsidRPr="004C06BA">
              <w:rPr>
                <w:rFonts w:ascii="Calibri" w:hAnsi="Calibri"/>
                <w:b/>
                <w:lang w:val="sr-Cyrl-RS"/>
              </w:rPr>
              <w:t>Број и врста животиња</w:t>
            </w:r>
            <w:r w:rsidR="0009441B" w:rsidRPr="004C06BA">
              <w:rPr>
                <w:rFonts w:ascii="Calibri" w:hAnsi="Calibri"/>
                <w:b/>
                <w:lang w:val="sr-Cyrl-RS"/>
              </w:rPr>
              <w:t xml:space="preserve"> унет</w:t>
            </w:r>
            <w:r w:rsidRPr="004C06BA">
              <w:rPr>
                <w:rFonts w:ascii="Calibri" w:hAnsi="Calibri"/>
                <w:b/>
                <w:lang w:val="sr-Cyrl-RS"/>
              </w:rPr>
              <w:t>их</w:t>
            </w:r>
            <w:r w:rsidR="0009441B" w:rsidRPr="004C06BA">
              <w:rPr>
                <w:rFonts w:ascii="Calibri" w:hAnsi="Calibri"/>
                <w:b/>
                <w:lang w:val="sr-Cyrl-RS"/>
              </w:rPr>
              <w:t xml:space="preserve"> у Регистар пољопривредних газдинстава</w:t>
            </w:r>
          </w:p>
        </w:tc>
        <w:tc>
          <w:tcPr>
            <w:tcW w:w="6095" w:type="dxa"/>
            <w:gridSpan w:val="2"/>
          </w:tcPr>
          <w:p w:rsidR="0009441B" w:rsidRPr="00E16272" w:rsidRDefault="0009441B" w:rsidP="00B03DFA">
            <w:pPr>
              <w:rPr>
                <w:rFonts w:ascii="Calibri" w:hAnsi="Calibri"/>
                <w:color w:val="FF0000"/>
              </w:rPr>
            </w:pP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4C06BA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4C06BA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4C06BA">
              <w:t xml:space="preserve"> </w:t>
            </w: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>пољопривредног</w:t>
            </w:r>
            <w:r w:rsidR="004C06BA"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или ветеринарског</w:t>
            </w: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факултета или сведочанство средње пољопривредне школе</w:t>
            </w:r>
            <w:r w:rsidR="004C06BA"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или ветеринарски техничар</w:t>
            </w:r>
            <w:r w:rsidRPr="004C06BA">
              <w:rPr>
                <w:rFonts w:ascii="Calibri" w:eastAsia="MS Mincho" w:hAnsi="Calibri" w:cs="Calibri"/>
                <w:b/>
                <w:lang w:val="sr-Cyrl-RS" w:eastAsia="ja-JP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Задруга или члан задруге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  <w:tr w:rsidR="0009441B" w:rsidRPr="00E16272" w:rsidTr="00C867F3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:rsidR="0009441B" w:rsidRPr="00E16272" w:rsidRDefault="0009441B" w:rsidP="0009441B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E16272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2977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  <w:lang w:val="sr-Cyrl-RS"/>
              </w:rPr>
            </w:pPr>
            <w:r w:rsidRPr="00E16272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E16272" w:rsidRDefault="0009441B" w:rsidP="0009441B">
            <w:pPr>
              <w:jc w:val="center"/>
              <w:rPr>
                <w:rFonts w:ascii="Calibri" w:hAnsi="Calibri"/>
              </w:rPr>
            </w:pPr>
            <w:r w:rsidRPr="00E16272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483371" w:rsidRPr="00E16272" w:rsidRDefault="00483371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lastRenderedPageBreak/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F84BE5" w:rsidRDefault="00E30E8E" w:rsidP="00E30E8E">
      <w:pPr>
        <w:spacing w:after="0" w:line="240" w:lineRule="auto"/>
        <w:rPr>
          <w:sz w:val="20"/>
          <w:szCs w:val="20"/>
          <w:lang w:val="sr-Cyrl-RS"/>
        </w:rPr>
      </w:pPr>
      <w:r w:rsidRPr="00F84BE5">
        <w:rPr>
          <w:sz w:val="20"/>
          <w:szCs w:val="20"/>
          <w:lang w:val="sr-Cyrl-RS"/>
        </w:rPr>
        <w:t xml:space="preserve">*Уноси се </w:t>
      </w:r>
      <w:r w:rsidR="00702926" w:rsidRPr="00F84BE5">
        <w:rPr>
          <w:sz w:val="20"/>
          <w:szCs w:val="20"/>
          <w:lang w:val="sr-Cyrl-RS"/>
        </w:rPr>
        <w:t>искључиво</w:t>
      </w:r>
      <w:r w:rsidRPr="00F84BE5">
        <w:rPr>
          <w:sz w:val="20"/>
          <w:szCs w:val="20"/>
          <w:lang w:val="sr-Cyrl-RS"/>
        </w:rPr>
        <w:t xml:space="preserve"> локација на којој </w:t>
      </w:r>
      <w:r w:rsidR="00DC47FA" w:rsidRPr="00F84BE5">
        <w:rPr>
          <w:sz w:val="20"/>
          <w:szCs w:val="20"/>
          <w:lang w:val="sr-Cyrl-RS"/>
        </w:rPr>
        <w:t xml:space="preserve">ће </w:t>
      </w:r>
      <w:r w:rsidRPr="00F84BE5">
        <w:rPr>
          <w:sz w:val="20"/>
          <w:szCs w:val="20"/>
          <w:lang w:val="sr-Cyrl-RS"/>
        </w:rPr>
        <w:t>се инвестиција налази</w:t>
      </w:r>
      <w:r w:rsidR="00DC47FA" w:rsidRPr="00F84BE5">
        <w:rPr>
          <w:sz w:val="20"/>
          <w:szCs w:val="20"/>
          <w:lang w:val="sr-Cyrl-RS"/>
        </w:rPr>
        <w:t>ти</w:t>
      </w:r>
    </w:p>
    <w:p w:rsidR="00165C50" w:rsidRPr="00E16272" w:rsidRDefault="00165C50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E16272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E16272" w:rsidRDefault="009A6C1C" w:rsidP="00D35F6A">
            <w:pPr>
              <w:jc w:val="center"/>
              <w:rPr>
                <w:b/>
                <w:lang w:val="sr-Cyrl-RS"/>
              </w:rPr>
            </w:pPr>
            <w:r w:rsidRPr="00E16272">
              <w:rPr>
                <w:b/>
              </w:rPr>
              <w:t>НАМЕНА СРЕДСТАВА</w:t>
            </w:r>
            <w:r w:rsidR="00DD2FCE" w:rsidRPr="00E16272">
              <w:rPr>
                <w:b/>
                <w:lang w:val="sr-Cyrl-RS"/>
              </w:rPr>
              <w:t xml:space="preserve"> </w:t>
            </w:r>
          </w:p>
        </w:tc>
      </w:tr>
    </w:tbl>
    <w:p w:rsidR="009E2090" w:rsidRDefault="009E2090" w:rsidP="009A0337">
      <w:pPr>
        <w:spacing w:after="0" w:line="240" w:lineRule="auto"/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11"/>
        <w:gridCol w:w="6"/>
        <w:gridCol w:w="740"/>
        <w:gridCol w:w="673"/>
        <w:gridCol w:w="6"/>
        <w:gridCol w:w="471"/>
        <w:gridCol w:w="2976"/>
        <w:gridCol w:w="1984"/>
      </w:tblGrid>
      <w:tr w:rsidR="00011F56" w:rsidRPr="00321742" w:rsidTr="004C06BA">
        <w:trPr>
          <w:trHeight w:val="513"/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211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419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Шифра инвестиције</w:t>
            </w: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Прихватљива инвестиција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21742">
              <w:rPr>
                <w:b/>
                <w:sz w:val="20"/>
                <w:szCs w:val="20"/>
              </w:rPr>
              <w:t>Износ инвестиције</w:t>
            </w:r>
          </w:p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b/>
                <w:sz w:val="20"/>
                <w:szCs w:val="20"/>
              </w:rPr>
              <w:t>без ПДВ</w:t>
            </w:r>
          </w:p>
        </w:tc>
      </w:tr>
      <w:tr w:rsidR="00321742" w:rsidRPr="00321742" w:rsidTr="00321742">
        <w:trPr>
          <w:jc w:val="center"/>
        </w:trPr>
        <w:tc>
          <w:tcPr>
            <w:tcW w:w="9776" w:type="dxa"/>
            <w:gridSpan w:val="9"/>
            <w:vAlign w:val="center"/>
          </w:tcPr>
          <w:p w:rsidR="00321742" w:rsidRPr="00321742" w:rsidRDefault="00321742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млеко</w:t>
            </w:r>
          </w:p>
        </w:tc>
      </w:tr>
      <w:tr w:rsidR="00011F56" w:rsidRPr="00321742" w:rsidTr="004C06BA">
        <w:trPr>
          <w:trHeight w:val="248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101.1.3.</w:t>
            </w: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 xml:space="preserve">1.1. музилица 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24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1.2.лактофриз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432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1.3. затворени систем за мужу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286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 xml:space="preserve">Машине и опрема за руковање и транспорт чврстог, полутечног и течног стајњака 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 xml:space="preserve">101.1.4. </w:t>
            </w: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2.1. транспортери за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27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2.2. уређаји за мешање полутечног и течног стајњака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27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2.3. пумпе за пражњење резервоара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27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2.4. сепаратори за полутечни и течни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27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2.5. машине за пуњење течног стајњака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316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.6. специјализован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а опрема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за транспорт чврстог стајњака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,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полутечног и течног стајњака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314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специјализоване приколице за транспорт чврстог стајњака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,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полутечног и течног стајњака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 са одговарајућом опремом, укључујући опрему за полутечни и течни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314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2.8.Резервоари за течни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201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 xml:space="preserve">Машине и опрема за припрему сточне хране, за храњење и напајање животиња 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 xml:space="preserve">101.1.5. </w:t>
            </w: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3.1.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млинови и блендери/мешалице за припрему сточне хране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3.2. опрема и дозатори за концентровану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сточну храну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3.3.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екстрактори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3.4.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транспортери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3.5.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микс приколице и дозатори за кабасту сточну храну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3.6.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хранилице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Latn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3.7.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појилице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3.8.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Балери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 и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омотачи бала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3.9.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комбајни за сточну храну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3.10.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косилице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231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3.11.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/>
              </w:rPr>
              <w:t>превртачи сена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296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  <w:t>Опрема за фиксне ограде и електричне ограде за пашњаке/ливаде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  <w:t>101.1.8.</w:t>
            </w: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 w:eastAsia="ja-JP"/>
              </w:rPr>
              <w:t xml:space="preserve">4.1 Фиксне ограде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Latn-RS" w:eastAsia="ja-JP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67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 w:eastAsia="ja-JP"/>
              </w:rPr>
              <w:t xml:space="preserve">4.2. електрични пастири 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17" w:type="dxa"/>
            <w:gridSpan w:val="2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Машине за транспорт</w:t>
            </w:r>
          </w:p>
        </w:tc>
        <w:tc>
          <w:tcPr>
            <w:tcW w:w="1419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101.1.15</w:t>
            </w:r>
          </w:p>
        </w:tc>
        <w:tc>
          <w:tcPr>
            <w:tcW w:w="3447" w:type="dxa"/>
            <w:gridSpan w:val="2"/>
            <w:vAlign w:val="center"/>
          </w:tcPr>
          <w:p w:rsidR="00011F56" w:rsidRPr="00321742" w:rsidRDefault="004C06BA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5.1. приколице за транспорт </w:t>
            </w:r>
            <w:r w:rsidR="006B078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рол </w:t>
            </w: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бала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321742" w:rsidRPr="00321742" w:rsidTr="00321742">
        <w:trPr>
          <w:jc w:val="center"/>
        </w:trPr>
        <w:tc>
          <w:tcPr>
            <w:tcW w:w="9776" w:type="dxa"/>
            <w:gridSpan w:val="9"/>
            <w:vAlign w:val="center"/>
          </w:tcPr>
          <w:p w:rsidR="00321742" w:rsidRPr="00321742" w:rsidRDefault="00321742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месо</w:t>
            </w:r>
          </w:p>
        </w:tc>
      </w:tr>
      <w:tr w:rsidR="00011F56" w:rsidRPr="00321742" w:rsidTr="004C06BA">
        <w:trPr>
          <w:trHeight w:val="423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Машине и опрема за руковање и транспорт чврстог, полутечног и течног стајњака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 xml:space="preserve">101.2.3. </w:t>
            </w: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.1. транспортери за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41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.2. уређаји за мешање полутечног и течног стајњака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41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.3. пумпе за пражњење резервоара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41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.4. сепаратори за полутечни и течни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419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.5. машине за пуњење течног стајњака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472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ja-JP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.6. специјализован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а опрема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за транспорт чврстог стајњака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,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полутечног и течног стајњака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39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специјализоване приколице за транспорт чврстог стајњака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,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полутечног и течног стајњака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 са одговарајућом опремом, укључујући опрему за полутечни и течни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392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415BC5">
            <w:pPr>
              <w:widowControl w:val="0"/>
              <w:autoSpaceDE w:val="0"/>
              <w:autoSpaceDN w:val="0"/>
              <w:spacing w:line="247" w:lineRule="auto"/>
              <w:ind w:left="-57"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6.8.Резервоари за течни стајњак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8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опремање објеката за гајење крмача и производњу прасади за тов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101.2.4.</w:t>
            </w: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7.1. боксови за крмаче (прасиље)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7.2. чекалиште</w:t>
            </w:r>
          </w:p>
        </w:tc>
        <w:tc>
          <w:tcPr>
            <w:tcW w:w="1984" w:type="dxa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197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7.3. прасилиште</w:t>
            </w:r>
          </w:p>
        </w:tc>
        <w:tc>
          <w:tcPr>
            <w:tcW w:w="1984" w:type="dxa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62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211" w:type="dxa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Машине и опрема за складиштење и припрему сточне хране, за храњење и појење животиња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101.2.5.</w:t>
            </w: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.1. млинови и блендери/мешалице за припрему сточне хране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.2. опрема и дозатори за концентровану сточну храну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.3. екстрактори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.4. транспортери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.5. микс приколице и дозатори за кабасту сточну храну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.6. хранилице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.7.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термо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појилице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.8. Балери и омотачи бала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.9. комбајни за сточну храну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.10. косилице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53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.11. превртачи сена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211" w:type="dxa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Опрема за смештај квочки, специјализовани/посебно опремљени кавези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101.2.8.</w:t>
            </w: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ru-RU" w:eastAsia="ja-JP"/>
              </w:rPr>
              <w:t>9.1. Специјализовани опремљени кавези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221"/>
          <w:jc w:val="center"/>
        </w:trPr>
        <w:tc>
          <w:tcPr>
            <w:tcW w:w="709" w:type="dxa"/>
            <w:vMerge w:val="restart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  <w:t>Опрема за фиксне ограде и електричне ограде за пашњаке/ливаде</w:t>
            </w: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  <w:t>101.2.9.</w:t>
            </w: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.1 Фиксне ограде  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trHeight w:val="221"/>
          <w:jc w:val="center"/>
        </w:trPr>
        <w:tc>
          <w:tcPr>
            <w:tcW w:w="709" w:type="dxa"/>
            <w:vMerge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Times New Roman"/>
                <w:noProof/>
                <w:sz w:val="20"/>
                <w:szCs w:val="20"/>
                <w:lang w:eastAsia="sr-Cyrl-RS"/>
              </w:rPr>
            </w:pPr>
          </w:p>
        </w:tc>
        <w:tc>
          <w:tcPr>
            <w:tcW w:w="3453" w:type="dxa"/>
            <w:gridSpan w:val="3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.2. електрични пастири 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lastRenderedPageBreak/>
              <w:t>1</w:t>
            </w: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</w:t>
            </w: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17" w:type="dxa"/>
            <w:gridSpan w:val="2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Машине за транспорт</w:t>
            </w:r>
          </w:p>
        </w:tc>
        <w:tc>
          <w:tcPr>
            <w:tcW w:w="1419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101.1.15</w:t>
            </w:r>
          </w:p>
        </w:tc>
        <w:tc>
          <w:tcPr>
            <w:tcW w:w="3447" w:type="dxa"/>
            <w:gridSpan w:val="2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11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.1. </w:t>
            </w:r>
            <w:r w:rsidRPr="00321742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приколица за транспорт бала</w:t>
            </w: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321742" w:rsidRPr="00321742" w:rsidTr="00321742">
        <w:trPr>
          <w:jc w:val="center"/>
        </w:trPr>
        <w:tc>
          <w:tcPr>
            <w:tcW w:w="9776" w:type="dxa"/>
            <w:gridSpan w:val="9"/>
            <w:vAlign w:val="center"/>
          </w:tcPr>
          <w:p w:rsidR="00321742" w:rsidRPr="00321742" w:rsidRDefault="00321742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Latn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Сектор производње конзумних јаја</w:t>
            </w: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Набавка опреме за живинарске фарме за производњу конзумних јаја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101.3.1.</w:t>
            </w:r>
          </w:p>
        </w:tc>
        <w:tc>
          <w:tcPr>
            <w:tcW w:w="2976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Набавка опреме за сортирање, паковање и чување конзумних јаја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101.3.2.</w:t>
            </w:r>
          </w:p>
        </w:tc>
        <w:tc>
          <w:tcPr>
            <w:tcW w:w="2976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опремање објеката за манипулацију, одлагање и обраду стајњака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101.3.3.</w:t>
            </w:r>
          </w:p>
        </w:tc>
        <w:tc>
          <w:tcPr>
            <w:tcW w:w="2976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  <w:tr w:rsidR="00011F56" w:rsidRPr="00321742" w:rsidTr="004C06BA">
        <w:trPr>
          <w:jc w:val="center"/>
        </w:trPr>
        <w:tc>
          <w:tcPr>
            <w:tcW w:w="709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957" w:type="dxa"/>
            <w:gridSpan w:val="3"/>
            <w:shd w:val="clear" w:color="auto" w:fill="auto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Latn-RS" w:eastAsia="sr-Cyrl-RS"/>
              </w:rPr>
              <w:t>Набавка опреме за руковање, сакупљање и коришћење животињског ђубрива; посебна опрема за транспорт ђубрива</w:t>
            </w:r>
          </w:p>
        </w:tc>
        <w:tc>
          <w:tcPr>
            <w:tcW w:w="1150" w:type="dxa"/>
            <w:gridSpan w:val="3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321742">
              <w:rPr>
                <w:rFonts w:ascii="Calibri" w:eastAsia="Calibri" w:hAnsi="Calibri" w:cs="Times New Roman"/>
                <w:noProof/>
                <w:sz w:val="20"/>
                <w:szCs w:val="20"/>
                <w:lang w:val="sr-Cyrl-RS" w:eastAsia="sr-Cyrl-RS"/>
              </w:rPr>
              <w:t>101.3.4.</w:t>
            </w:r>
          </w:p>
        </w:tc>
        <w:tc>
          <w:tcPr>
            <w:tcW w:w="2976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:rsidR="00011F56" w:rsidRPr="00321742" w:rsidRDefault="00011F56" w:rsidP="00321742">
            <w:pPr>
              <w:widowControl w:val="0"/>
              <w:autoSpaceDE w:val="0"/>
              <w:autoSpaceDN w:val="0"/>
              <w:spacing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</w:p>
        </w:tc>
      </w:tr>
    </w:tbl>
    <w:p w:rsidR="00321742" w:rsidRDefault="00321742" w:rsidP="009A0337">
      <w:pPr>
        <w:spacing w:after="0" w:line="240" w:lineRule="auto"/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430FD0" w:rsidRPr="00E16272" w:rsidTr="00F84BE5">
        <w:trPr>
          <w:trHeight w:val="397"/>
          <w:jc w:val="center"/>
        </w:trPr>
        <w:tc>
          <w:tcPr>
            <w:tcW w:w="9776" w:type="dxa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556"/>
        <w:gridCol w:w="2119"/>
        <w:gridCol w:w="2101"/>
      </w:tblGrid>
      <w:tr w:rsidR="00430FD0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119" w:type="dxa"/>
            <w:vAlign w:val="center"/>
          </w:tcPr>
          <w:p w:rsidR="00430FD0" w:rsidRPr="00E16272" w:rsidRDefault="004D60B5" w:rsidP="004D60B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2101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1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2101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1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2101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1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2101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1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2101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1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2101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F84BE5">
        <w:trPr>
          <w:trHeight w:val="397"/>
          <w:jc w:val="center"/>
        </w:trPr>
        <w:tc>
          <w:tcPr>
            <w:tcW w:w="555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119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2101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Pr="00E16272" w:rsidRDefault="00560AE5" w:rsidP="00DA5277">
      <w:pPr>
        <w:spacing w:after="0" w:line="240" w:lineRule="auto"/>
        <w:jc w:val="both"/>
        <w:rPr>
          <w:lang w:val="sr-Cyrl-C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EF55D1" w:rsidRPr="00E16272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="004A7646" w:rsidRPr="00E16272">
              <w:rPr>
                <w:lang w:val="sr-Cyrl-RS"/>
              </w:rPr>
              <w:t xml:space="preserve">/ </w:t>
            </w:r>
            <w:r w:rsidRPr="00E16272">
              <w:rPr>
                <w:lang w:val="sr-Cyrl-RS"/>
              </w:rPr>
              <w:t>овлашћеног заступника)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4D1EDD" w:rsidRPr="00E16272" w:rsidRDefault="004D1EDD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C048E8" w:rsidRPr="00463ECE" w:rsidRDefault="00C048E8" w:rsidP="00C048E8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u w:val="single"/>
          <w:lang w:val="sr-Cyrl-RS"/>
        </w:rPr>
      </w:pPr>
      <w:r w:rsidRPr="00463ECE">
        <w:rPr>
          <w:rFonts w:eastAsia="Calibri" w:cstheme="minorHAnsi"/>
          <w:sz w:val="18"/>
          <w:szCs w:val="18"/>
          <w:u w:val="single"/>
          <w:lang w:val="sr-Cyrl-RS"/>
        </w:rPr>
        <w:t xml:space="preserve">НАПОМЕНЕ: </w:t>
      </w:r>
    </w:p>
    <w:p w:rsidR="00C048E8" w:rsidRPr="00862F46" w:rsidRDefault="00C048E8" w:rsidP="00C048E8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 w:rsidRPr="00862F46">
        <w:rPr>
          <w:rFonts w:eastAsia="Calibri" w:cstheme="minorHAnsi"/>
          <w:sz w:val="18"/>
          <w:szCs w:val="18"/>
          <w:lang w:val="sr-Cyrl-RS"/>
        </w:rPr>
        <w:t xml:space="preserve">1. </w:t>
      </w:r>
      <w:r w:rsidRPr="00862F46">
        <w:rPr>
          <w:rFonts w:eastAsia="Calibri" w:cstheme="minorHAnsi"/>
          <w:sz w:val="18"/>
          <w:szCs w:val="18"/>
          <w:lang w:val="sr-Latn-RS"/>
        </w:rPr>
        <w:t>O</w:t>
      </w:r>
      <w:r w:rsidRPr="00862F46">
        <w:rPr>
          <w:rFonts w:eastAsia="Calibri" w:cstheme="minorHAns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C048E8" w:rsidRPr="00862F46" w:rsidRDefault="00C048E8" w:rsidP="00C048E8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 w:rsidRPr="00862F46">
        <w:rPr>
          <w:rFonts w:eastAsia="Calibri" w:cstheme="minorHAnsi"/>
          <w:sz w:val="18"/>
          <w:szCs w:val="18"/>
          <w:lang w:val="en-US"/>
        </w:rPr>
        <w:t xml:space="preserve">2. </w:t>
      </w:r>
      <w:r w:rsidRPr="00862F46">
        <w:rPr>
          <w:rFonts w:eastAsia="Calibri" w:cstheme="minorHAnsi"/>
          <w:sz w:val="18"/>
          <w:szCs w:val="18"/>
          <w:lang w:val="sr-Latn-RS"/>
        </w:rPr>
        <w:t>O</w:t>
      </w:r>
      <w:r w:rsidRPr="00862F46">
        <w:rPr>
          <w:rFonts w:eastAsia="Calibri" w:cstheme="minorHAnsi"/>
          <w:sz w:val="18"/>
          <w:szCs w:val="18"/>
          <w:lang w:val="sr-Cyrl-RS"/>
        </w:rPr>
        <w:t>бразац пријаве</w:t>
      </w:r>
      <w:r w:rsidRPr="00862F46">
        <w:rPr>
          <w:rFonts w:eastAsia="Calibri" w:cstheme="minorHAnsi"/>
          <w:sz w:val="18"/>
          <w:szCs w:val="18"/>
          <w:lang w:val="en-US"/>
        </w:rPr>
        <w:t xml:space="preserve"> </w:t>
      </w:r>
      <w:r w:rsidRPr="00862F46">
        <w:rPr>
          <w:rFonts w:eastAsia="Calibri" w:cstheme="minorHAns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862F46" w:rsidRDefault="00C048E8" w:rsidP="00862F46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 w:rsidRPr="00862F46">
        <w:rPr>
          <w:rFonts w:eastAsia="Calibri" w:cstheme="minorHAnsi"/>
          <w:sz w:val="18"/>
          <w:szCs w:val="18"/>
          <w:lang w:val="sr-Latn-RS"/>
        </w:rPr>
        <w:t xml:space="preserve">3. </w:t>
      </w:r>
      <w:r w:rsidR="00F209BD" w:rsidRPr="00862F46">
        <w:rPr>
          <w:rFonts w:eastAsia="Calibri" w:cstheme="minorHAnsi"/>
          <w:sz w:val="18"/>
          <w:szCs w:val="18"/>
          <w:lang w:val="sr-Cyrl-RS"/>
        </w:rPr>
        <w:t xml:space="preserve">Сви тражени подаци </w:t>
      </w:r>
      <w:r w:rsidRPr="00862F46">
        <w:rPr>
          <w:rFonts w:eastAsia="Calibri" w:cstheme="minorHAnsi"/>
          <w:sz w:val="18"/>
          <w:szCs w:val="18"/>
          <w:lang w:val="sr-Cyrl-RS"/>
        </w:rPr>
        <w:t xml:space="preserve">у пријави морају бити </w:t>
      </w:r>
      <w:r w:rsidR="00F209BD" w:rsidRPr="00862F46">
        <w:rPr>
          <w:rFonts w:eastAsia="Calibri" w:cstheme="minorHAnsi"/>
          <w:sz w:val="18"/>
          <w:szCs w:val="18"/>
          <w:lang w:val="sr-Cyrl-RS"/>
        </w:rPr>
        <w:t>унети. У</w:t>
      </w:r>
      <w:r w:rsidRPr="00862F46">
        <w:rPr>
          <w:rFonts w:eastAsia="Calibri" w:cstheme="minorHAnsi"/>
          <w:sz w:val="18"/>
          <w:szCs w:val="18"/>
          <w:lang w:val="sr-Cyrl-RS"/>
        </w:rPr>
        <w:t xml:space="preserve">колико </w:t>
      </w:r>
      <w:r w:rsidR="00F209BD" w:rsidRPr="00862F46">
        <w:rPr>
          <w:rFonts w:eastAsia="Calibri" w:cstheme="minorHAnsi"/>
          <w:sz w:val="18"/>
          <w:szCs w:val="18"/>
          <w:lang w:val="sr-Cyrl-RS"/>
        </w:rPr>
        <w:t>се сва поља у делу: ОПШТИ ПОДАЦИ О ПОДНОСИОЦИМА ПРИЈАВЕ и ПОДАЦИ О ЛОКАЦИЈИ УЛАГАЊА не попуне пријава неће бити разматрана.</w:t>
      </w:r>
    </w:p>
    <w:p w:rsidR="00864BD4" w:rsidRPr="00463ECE" w:rsidRDefault="00862F46" w:rsidP="00637E61">
      <w:pPr>
        <w:shd w:val="clear" w:color="auto" w:fill="FFFFFF"/>
        <w:spacing w:after="0" w:line="240" w:lineRule="auto"/>
        <w:jc w:val="both"/>
        <w:rPr>
          <w:sz w:val="18"/>
          <w:szCs w:val="18"/>
          <w:lang w:val="en-US"/>
        </w:rPr>
      </w:pPr>
      <w:r>
        <w:rPr>
          <w:rFonts w:eastAsia="Calibri" w:cstheme="minorHAnsi"/>
          <w:sz w:val="18"/>
          <w:szCs w:val="18"/>
          <w:lang w:val="sr-Cyrl-RS"/>
        </w:rPr>
        <w:t xml:space="preserve">4.  </w:t>
      </w:r>
      <w:r w:rsidR="00CD04E5" w:rsidRPr="00862F46">
        <w:rPr>
          <w:rFonts w:eastAsia="Calibri" w:cstheme="minorHAnsi"/>
          <w:sz w:val="18"/>
          <w:szCs w:val="18"/>
          <w:lang w:val="sr-Cyrl-RS"/>
        </w:rPr>
        <w:t xml:space="preserve">Сходно члану 40. Закона о </w:t>
      </w:r>
      <w:r>
        <w:rPr>
          <w:rFonts w:eastAsia="Calibri" w:cstheme="minorHAnsi"/>
          <w:sz w:val="18"/>
          <w:szCs w:val="18"/>
          <w:lang w:val="sr-Cyrl-RS"/>
        </w:rPr>
        <w:t>е</w:t>
      </w:r>
      <w:r w:rsidR="00CD04E5" w:rsidRPr="00862F46">
        <w:rPr>
          <w:rFonts w:eastAsia="Calibri" w:cstheme="minorHAnsi"/>
          <w:sz w:val="18"/>
          <w:szCs w:val="18"/>
          <w:lang w:val="sr-Cyrl-RS"/>
        </w:rPr>
        <w:t>лектронској управи ( „Службени гласник РС“ 27/2018) П</w:t>
      </w:r>
      <w:r>
        <w:rPr>
          <w:rFonts w:eastAsia="Calibri" w:cstheme="minorHAnsi"/>
          <w:sz w:val="18"/>
          <w:szCs w:val="18"/>
          <w:lang w:val="sr-Cyrl-RS"/>
        </w:rPr>
        <w:t>окрајински с</w:t>
      </w:r>
      <w:r w:rsidR="00CD04E5" w:rsidRPr="00862F46">
        <w:rPr>
          <w:rFonts w:eastAsia="Calibri" w:cstheme="minorHAnsi"/>
          <w:sz w:val="18"/>
          <w:szCs w:val="18"/>
          <w:lang w:val="sr-Cyrl-RS"/>
        </w:rPr>
        <w:t>е</w:t>
      </w:r>
      <w:r>
        <w:rPr>
          <w:rFonts w:eastAsia="Calibri" w:cstheme="minorHAnsi"/>
          <w:sz w:val="18"/>
          <w:szCs w:val="18"/>
          <w:lang w:val="sr-Cyrl-RS"/>
        </w:rPr>
        <w:t>кретари</w:t>
      </w:r>
      <w:r w:rsidR="00CD04E5" w:rsidRPr="00862F46">
        <w:rPr>
          <w:rFonts w:eastAsia="Calibri" w:cstheme="minorHAnsi"/>
          <w:sz w:val="18"/>
          <w:szCs w:val="18"/>
          <w:lang w:val="sr-Cyrl-RS"/>
        </w:rPr>
        <w:t xml:space="preserve">јат </w:t>
      </w:r>
      <w:r>
        <w:rPr>
          <w:rFonts w:eastAsia="Calibri" w:cstheme="minorHAnsi"/>
          <w:sz w:val="18"/>
          <w:szCs w:val="18"/>
          <w:lang w:val="sr-Cyrl-RS"/>
        </w:rPr>
        <w:t xml:space="preserve">је </w:t>
      </w:r>
      <w:r w:rsidRPr="00637E61">
        <w:rPr>
          <w:rFonts w:cstheme="minorHAnsi"/>
          <w:color w:val="000000"/>
          <w:sz w:val="18"/>
          <w:szCs w:val="18"/>
          <w:shd w:val="clear" w:color="auto" w:fill="FFFFFF"/>
        </w:rPr>
        <w:t>дужан да уверење, одлук</w:t>
      </w:r>
      <w:r w:rsidRPr="00637E61">
        <w:rPr>
          <w:rFonts w:cstheme="minorHAnsi"/>
          <w:color w:val="000000"/>
          <w:sz w:val="18"/>
          <w:szCs w:val="18"/>
          <w:shd w:val="clear" w:color="auto" w:fill="FFFFFF"/>
          <w:lang w:val="sr-Cyrl-RS"/>
        </w:rPr>
        <w:t>е</w:t>
      </w:r>
      <w:r w:rsidR="00CD04E5" w:rsidRPr="00637E61">
        <w:rPr>
          <w:rFonts w:cstheme="minorHAnsi"/>
          <w:color w:val="000000"/>
          <w:sz w:val="18"/>
          <w:szCs w:val="18"/>
          <w:shd w:val="clear" w:color="auto" w:fill="FFFFFF"/>
        </w:rPr>
        <w:t>, решење, закључак, други електронски документ и/или податак из оквира своје надлежности достави кориснику електронским путем</w:t>
      </w:r>
      <w:r w:rsidRPr="00637E61">
        <w:rPr>
          <w:rFonts w:cstheme="minorHAnsi"/>
          <w:color w:val="000000"/>
          <w:sz w:val="18"/>
          <w:szCs w:val="18"/>
          <w:shd w:val="clear" w:color="auto" w:fill="FFFFFF"/>
        </w:rPr>
        <w:t xml:space="preserve"> у Јединствени електронски сандучић подносиоца пријаве. </w:t>
      </w:r>
    </w:p>
    <w:sectPr w:rsidR="00864BD4" w:rsidRPr="00463ECE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62" w:rsidRDefault="00A43462" w:rsidP="00DD683C">
      <w:pPr>
        <w:spacing w:after="0" w:line="240" w:lineRule="auto"/>
      </w:pPr>
      <w:r>
        <w:separator/>
      </w:r>
    </w:p>
  </w:endnote>
  <w:endnote w:type="continuationSeparator" w:id="0">
    <w:p w:rsidR="00A43462" w:rsidRDefault="00A43462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6784B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62" w:rsidRDefault="00A43462" w:rsidP="00DD683C">
      <w:pPr>
        <w:spacing w:after="0" w:line="240" w:lineRule="auto"/>
      </w:pPr>
      <w:r>
        <w:separator/>
      </w:r>
    </w:p>
  </w:footnote>
  <w:footnote w:type="continuationSeparator" w:id="0">
    <w:p w:rsidR="00A43462" w:rsidRDefault="00A43462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2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3"/>
  </w:num>
  <w:num w:numId="14">
    <w:abstractNumId w:val="12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</w:num>
  <w:num w:numId="19">
    <w:abstractNumId w:val="20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2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1F56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0D708E"/>
    <w:rsid w:val="0015125A"/>
    <w:rsid w:val="00156337"/>
    <w:rsid w:val="00165C50"/>
    <w:rsid w:val="00166907"/>
    <w:rsid w:val="00181D35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1742"/>
    <w:rsid w:val="00326424"/>
    <w:rsid w:val="00351B05"/>
    <w:rsid w:val="00360E79"/>
    <w:rsid w:val="00362CFD"/>
    <w:rsid w:val="00370103"/>
    <w:rsid w:val="003829DF"/>
    <w:rsid w:val="00384E9A"/>
    <w:rsid w:val="003A169A"/>
    <w:rsid w:val="003E3C7E"/>
    <w:rsid w:val="0040192F"/>
    <w:rsid w:val="004155C9"/>
    <w:rsid w:val="00415BC5"/>
    <w:rsid w:val="00430FD0"/>
    <w:rsid w:val="004554B5"/>
    <w:rsid w:val="00461F96"/>
    <w:rsid w:val="00463ECE"/>
    <w:rsid w:val="00483371"/>
    <w:rsid w:val="00484BF1"/>
    <w:rsid w:val="004A757C"/>
    <w:rsid w:val="004A7646"/>
    <w:rsid w:val="004B237C"/>
    <w:rsid w:val="004C06BA"/>
    <w:rsid w:val="004C20D8"/>
    <w:rsid w:val="004C3360"/>
    <w:rsid w:val="004D1EDD"/>
    <w:rsid w:val="004D4C32"/>
    <w:rsid w:val="004D60B5"/>
    <w:rsid w:val="004F3DF5"/>
    <w:rsid w:val="005054C2"/>
    <w:rsid w:val="005249C4"/>
    <w:rsid w:val="00560554"/>
    <w:rsid w:val="00560AE5"/>
    <w:rsid w:val="00590D84"/>
    <w:rsid w:val="005B55AD"/>
    <w:rsid w:val="005C02A5"/>
    <w:rsid w:val="006214E7"/>
    <w:rsid w:val="0062503B"/>
    <w:rsid w:val="00637E61"/>
    <w:rsid w:val="006B0782"/>
    <w:rsid w:val="00702926"/>
    <w:rsid w:val="007079BE"/>
    <w:rsid w:val="00794693"/>
    <w:rsid w:val="00797AE6"/>
    <w:rsid w:val="007A4F9C"/>
    <w:rsid w:val="007C28C8"/>
    <w:rsid w:val="007D679C"/>
    <w:rsid w:val="00816E78"/>
    <w:rsid w:val="00817394"/>
    <w:rsid w:val="00825F84"/>
    <w:rsid w:val="00827F0E"/>
    <w:rsid w:val="00830718"/>
    <w:rsid w:val="00862F46"/>
    <w:rsid w:val="00864BD4"/>
    <w:rsid w:val="008F168D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9E2090"/>
    <w:rsid w:val="00A033DA"/>
    <w:rsid w:val="00A43462"/>
    <w:rsid w:val="00A7123B"/>
    <w:rsid w:val="00A720E3"/>
    <w:rsid w:val="00AC5D07"/>
    <w:rsid w:val="00AC7677"/>
    <w:rsid w:val="00AE493D"/>
    <w:rsid w:val="00AF6E38"/>
    <w:rsid w:val="00AF7A10"/>
    <w:rsid w:val="00B03BFD"/>
    <w:rsid w:val="00B335FB"/>
    <w:rsid w:val="00B4294B"/>
    <w:rsid w:val="00B6362D"/>
    <w:rsid w:val="00B70873"/>
    <w:rsid w:val="00C048E8"/>
    <w:rsid w:val="00C415FC"/>
    <w:rsid w:val="00C61699"/>
    <w:rsid w:val="00C767F6"/>
    <w:rsid w:val="00C867F3"/>
    <w:rsid w:val="00C960CC"/>
    <w:rsid w:val="00CA6B1F"/>
    <w:rsid w:val="00CC27AF"/>
    <w:rsid w:val="00CC5A1F"/>
    <w:rsid w:val="00CD04E5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F319A"/>
    <w:rsid w:val="00E0183B"/>
    <w:rsid w:val="00E16272"/>
    <w:rsid w:val="00E2700F"/>
    <w:rsid w:val="00E30E8E"/>
    <w:rsid w:val="00EB1779"/>
    <w:rsid w:val="00EF55D1"/>
    <w:rsid w:val="00F063C7"/>
    <w:rsid w:val="00F209BD"/>
    <w:rsid w:val="00F2460E"/>
    <w:rsid w:val="00F45EA9"/>
    <w:rsid w:val="00F54559"/>
    <w:rsid w:val="00F674B4"/>
    <w:rsid w:val="00F6784B"/>
    <w:rsid w:val="00F84BCF"/>
    <w:rsid w:val="00F84BE5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2832-0F17-4998-B509-5A6124C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Stankovic</dc:creator>
  <cp:lastModifiedBy>BOBAN MILOSAVLJEVIC</cp:lastModifiedBy>
  <cp:revision>2</cp:revision>
  <cp:lastPrinted>2024-03-04T13:23:00Z</cp:lastPrinted>
  <dcterms:created xsi:type="dcterms:W3CDTF">2024-03-07T23:01:00Z</dcterms:created>
  <dcterms:modified xsi:type="dcterms:W3CDTF">2024-03-07T23:01:00Z</dcterms:modified>
</cp:coreProperties>
</file>